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珠海华润银行润悦1号第431期理财产品说明书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珠海华润银行润悦1号第431期理财产品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润悦1号第431期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C1082923000137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[3.00%,3.65%]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4BF45AE"/>
    <w:rsid w:val="35AA05FA"/>
    <w:rsid w:val="38C20218"/>
    <w:rsid w:val="39B82E07"/>
    <w:rsid w:val="43E401C6"/>
    <w:rsid w:val="45585AA1"/>
    <w:rsid w:val="46AE62C2"/>
    <w:rsid w:val="4AD8186E"/>
    <w:rsid w:val="5007118A"/>
    <w:rsid w:val="503C6517"/>
    <w:rsid w:val="50FB1E76"/>
    <w:rsid w:val="54687333"/>
    <w:rsid w:val="59FD2DF2"/>
    <w:rsid w:val="5B7A3DCC"/>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2024-01-22T07:52:01Z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FD9CD1496DBD4EB4B8F4BC50440138AD</vt:lpwstr>
  </property>
</Properties>
</file>