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广东华润银行润悦1号第873期理财产品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润悦1号第873期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2026年01月14日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2.30%-3.45%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31,106,000.00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100.65%</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2026年01月14日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31,575,633.78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1.01509785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1.01509785</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11,715.09</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31,769,192.15</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11,715.09</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413,232.98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31,355,959.17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11,715.09</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0.04%</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31,769,192.15</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99.96%</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华润信托-乐金3号集合资金信托计划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21,577,417.50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68.34%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创金合信丰泰1号集合资产管理计划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10,191,774.65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11,715.09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0.04%</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739701220000345830835</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珠海华润银行股份有限公司润悦1号第873期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228810.58</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DF6D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14</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2026-08-06T16:24:02Z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7BB9858034EF2115A244746A7681A391</vt:lpwstr>
  </property>
  <property fmtid="{D5CDD505-2E9C-101B-9397-08002B2CF9AE}" pid="3" name="KSOProductBuildVer">
    <vt:lpwstr>2052-11.8.2.12185</vt:lpwstr>
  </property>
</Properties>
</file>