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2025年03月19日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12,610,000.00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2025年03月19日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12,898,582.07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1.02288518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1.02288518</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6,497,429.29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50.24%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6,435,221.91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237,769.89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60,094.19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6,375,127.72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6,259,659.40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6,497,429.29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50.24%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6,435,221.91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49.76%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6,435,221.91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天风证券天巳46号固定收益型收益凭证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6,259,659.40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237,769.89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1.84%</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润悦1号第674期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天风证券天巳46号固定收益型收益凭证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446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566900.82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620068.11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B39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