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15,000,000.00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100.21%</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2025年05月28日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15,220,655.26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1.01471035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1.01471035</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8,100,690.81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53.11%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7,151,489.70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643,884.23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4.22%</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66,782.93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7,084,706.77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7,456,806.58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48.89%</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8,100,690.81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53.11%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7,151,489.70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46.89%</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天风证券天巳66号固定收益型收益凭证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7,456,806.58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7,151,489.70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643,884.23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4.23%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润悦1号第754期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天风证券天巳66号固定收益型收益凭证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518</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739701220000345830716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629999.32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689084.35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E7B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