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珠海华润银行润悦1号第564期理财产品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润悦1号第564期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C1082924000129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2024年09月11日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2.80%-3.75%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19,110,000.00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100.45%</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2025年01月01日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19,853,237.31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1.03889259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1.03889259</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9,684,883.21</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48.56%</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10,257,237.11</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356,444.85</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1.79%</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186,941.51</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10,070,295.60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9,328,438.36</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46.78%</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9,684,883.21</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48.56%</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10,257,237.11</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51.44%</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天风证券天辰54号固定收益型收益凭证</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9,328,438.36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6,224,810.41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华润信托-乐金3号集合资金信托计划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4,032,426.70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356,444.85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1.80%</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润悦1号第564期</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天风证券天辰54号固定收益型收益凭证</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天风证券股份有限公司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259</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收益凭证</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739701220000345830526</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珠海华润银行股份有限公司润悦1号第564期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548364.95</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938546.67</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74D46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2026-03-24T05:49:46Z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