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珠海华润银行润悦1号第522期理财产品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润悦1号第522期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2024年07月03日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3.00%-3.90%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41,737,000.00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100.45%</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43,553,683.26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1.04352692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1.04352692</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86,535.02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0.20%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43,662,930.48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86,535.02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0.20%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407,738.61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43,255,191.87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86,535.02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0.20%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43,662,930.48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99.80%</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43,662,930.48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86,535.02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0.20%</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739701220000345830484</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珠海华润银行股份有限公司润悦1号第522期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3846417.66</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4361746.61</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D02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