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尊敬的客户：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“珠海华润银行润日升理财产品”（产品代码：RRS001；产品登记编码：C1082919001183）已于2021年05月10日正式成立。 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 现就产品收益情况公告如下： </w:t>
      </w:r>
      <w:r>
        <w:rPr>
          <w:rFonts w:hint="eastAsia" w:ascii="宋体" w:hAnsi="宋体" w:eastAsia="宋体" w:cs="宋体"/>
          <w:lang w:val="en-US" w:eastAsia="zh-CN"/>
        </w:rPr>
        <w:t>   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280"/>
        <w:gridCol w:w="1303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业绩比较基准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万份收益(元)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七日年化收益率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2025/11/1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2025/9/1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2025/7/1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1.61%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温馨提示：理财产品过往业绩不代表其未来表现，不等于理财产品实际收益，投资须谨慎。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                                                                                                    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E35"/>
    <w:rsid w:val="045D6C25"/>
    <w:rsid w:val="054425B4"/>
    <w:rsid w:val="080E65A3"/>
    <w:rsid w:val="0BC74609"/>
    <w:rsid w:val="0E3F2FDA"/>
    <w:rsid w:val="0F027F1E"/>
    <w:rsid w:val="0F070332"/>
    <w:rsid w:val="0F1B0359"/>
    <w:rsid w:val="132246DF"/>
    <w:rsid w:val="15341774"/>
    <w:rsid w:val="19373DA5"/>
    <w:rsid w:val="1A524077"/>
    <w:rsid w:val="1AC83264"/>
    <w:rsid w:val="1FBD43D6"/>
    <w:rsid w:val="1FFD56F6"/>
    <w:rsid w:val="22787B4D"/>
    <w:rsid w:val="26551C4C"/>
    <w:rsid w:val="2748600E"/>
    <w:rsid w:val="27954117"/>
    <w:rsid w:val="28CF6A34"/>
    <w:rsid w:val="29712D81"/>
    <w:rsid w:val="322A1184"/>
    <w:rsid w:val="334F5423"/>
    <w:rsid w:val="339C5F2A"/>
    <w:rsid w:val="35310947"/>
    <w:rsid w:val="35E0394B"/>
    <w:rsid w:val="373C5CC3"/>
    <w:rsid w:val="3BFBE99A"/>
    <w:rsid w:val="3FF2E08D"/>
    <w:rsid w:val="4207594C"/>
    <w:rsid w:val="47262F35"/>
    <w:rsid w:val="47D35BEE"/>
    <w:rsid w:val="4C805562"/>
    <w:rsid w:val="4CBB6C74"/>
    <w:rsid w:val="4D4A542E"/>
    <w:rsid w:val="505254A2"/>
    <w:rsid w:val="51524CC6"/>
    <w:rsid w:val="51E521EE"/>
    <w:rsid w:val="598E3F73"/>
    <w:rsid w:val="59FDD7F8"/>
    <w:rsid w:val="5ABD0C0E"/>
    <w:rsid w:val="5C2866C6"/>
    <w:rsid w:val="5E63217D"/>
    <w:rsid w:val="5F8A0994"/>
    <w:rsid w:val="5FBF0901"/>
    <w:rsid w:val="61C13A15"/>
    <w:rsid w:val="64134E51"/>
    <w:rsid w:val="648526BF"/>
    <w:rsid w:val="653B0EC1"/>
    <w:rsid w:val="65EE38DB"/>
    <w:rsid w:val="6C8E2C44"/>
    <w:rsid w:val="6EAA4A37"/>
    <w:rsid w:val="76E17278"/>
    <w:rsid w:val="781639FC"/>
    <w:rsid w:val="79E05BCF"/>
    <w:rsid w:val="7A2A63F2"/>
    <w:rsid w:val="7B1FF936"/>
    <w:rsid w:val="7B291CFC"/>
    <w:rsid w:val="7CDF7924"/>
    <w:rsid w:val="7DC658E5"/>
    <w:rsid w:val="BF3EC405"/>
    <w:rsid w:val="BFF65B2F"/>
    <w:rsid w:val="EDAA814B"/>
    <w:rsid w:val="EE6FCBC3"/>
    <w:rsid w:val="EFDF7C89"/>
    <w:rsid w:val="F577D4FA"/>
    <w:rsid w:val="FDFF40B5"/>
    <w:rsid w:val="FF4F1451"/>
    <w:rsid w:val="FFBECE4A"/>
    <w:rsid w:val="FFD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2024-01-27T06:23:00Z</dcterms:created>
  <dc:creator>weiyuan20</dc:creator>
  <cp:lastModifiedBy>zhangli1625</cp:lastModifiedBy>
  <dcterms:modified xsi:type="dcterms:W3CDTF">2025-12-24T15:18:15Z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CA97C77DE9F30C5325589968203C15A2</vt:lpwstr>
  </property>
</Properties>
</file>