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南银理财珠联璧合鑫逸稳半年130期（绿色金融主题）封闭式公募人民币理财产品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南银理财珠联璧合鑫逸稳半年130期（绿色金融主题）封闭式公募人民币理财产品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Z7003225000183（投资者可依据该编码在中国理财网www.chinawealth.com.cn查询理财产品相关信息）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2025年06月25日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822,820,400.00份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鑫元基金管理有限公司,陆家嘴国际信托有限公司,太平洋资产管理有限责任公司,江苏省国际信托有限责任公司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Y70130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354,400,773.80</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Y71130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256,103,585.42</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Y72130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132,092,681.83</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1.0073</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Y75130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56,832,630.05</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Y76130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6,891,352.84</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1.0070</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Y79130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191,296.27</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1.0068</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YA70130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8,257,756.16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1.0072</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1.0072</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YB70130</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13,823,569.69</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1.0074</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1.0074</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市场围绕“反内卷”开展交易，通缩逻辑动摇，权益及商品市场大涨；债市则在缺乏新的驱动力量的情况下，受股债跷跷板的影响行情走弱；公募基金受“费率新规”的影响负债端出现脉冲式赎回。受此影响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的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Y70130份额净值为1.0068元，Y71130份额净值为1.0070元，Y72130份额净值为1.0073元，Y75130份额净值为1.0069元，Y76130份额净值为1.0070元，Y79130份额净值为1.0068元，YA70130份额净值为1.0072元，YB70130份额净值为1.0074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ZJQTT202207200001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322,527,510.45</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38.92</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ZJQTT202203100001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鑫元基金-鑫安利得62号集合资产管理计划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190,221,326.17</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22.96</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ZJQTT202508040001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太平洋安盈十五号流动性资产管理产品</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160,000,000.00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19.31</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ZJQTT202405170002</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陆家嘴信托-陆享16号集合资金信托计划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150,108,336.44</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18.12</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0101090000001565</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南银理财珠联璧合鑫逸稳半年130期</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产品投资关联方作为管理人的资产管理产品交易金额190,000,000.00元。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产品支付关联方托管费0.00元，支付关联方代销费879.21元。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