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南银理财珠联璧合鑫逸稳半年131期封闭式公募人民币理财产品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南银理财珠联璧合鑫逸稳半年131期封闭式公募人民币理财产品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Z7003225000177（投资者可依据该编码在中国理财网www.chinawealth.com.cn查询理财产品相关信息）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2025年07月02日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1,025,991,045.00份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鑫元基金管理有限公司,江苏省国际信托有限责任公司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报告期（2025年07月02日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Y70131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514,861,559.00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Y71131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99,083,105.06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Y72131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186,570,986.01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1.0044</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1.0044</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Y75131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131,853,117.78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1.0040</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Y76131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17,012,590.96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1.0041</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Y79131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170,670.17</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1.0039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YB70131</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80,670,165.86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1.0045</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截至报告期末，本产品Y70131份额净值为1.0039元，Y71131份额净值为1.0041元，Y72131份额净值为1.0044元，Y75131份额净值为1.0040元，Y76131份额净值为1.0041元，Y79131份额净值为1.0039元，YB70131份额净值为1.0045元。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624,560,692.74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60.62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ZJQTT202203100001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鑫元基金-鑫安利得62号集合资产管理计划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400,465,949.81</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38.87</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0101070000001571</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南银理财珠联璧合鑫逸稳半年131期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产品投资关联方作为管理人的资产管理产品交易金额400,000,000.00元。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