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17" w:rsidRDefault="00932C17" w:rsidP="00932C17">
      <w:pPr>
        <w:jc w:val="left"/>
        <w:rPr>
          <w:rFonts w:hint="eastAsia"/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inline distT="0" distB="0" distL="0" distR="0">
            <wp:extent cx="1733639" cy="482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华润银行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39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C17" w:rsidRDefault="00932C17">
      <w:pPr>
        <w:jc w:val="center"/>
        <w:rPr>
          <w:rFonts w:hint="eastAsia"/>
          <w:sz w:val="28"/>
          <w:szCs w:val="36"/>
        </w:rPr>
      </w:pPr>
    </w:p>
    <w:p w:rsidR="00DC1B89" w:rsidRDefault="00932C17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关于</w:t>
      </w:r>
      <w:proofErr w:type="gramStart"/>
      <w:r>
        <w:rPr>
          <w:rFonts w:hint="eastAsia"/>
          <w:sz w:val="28"/>
          <w:szCs w:val="36"/>
        </w:rPr>
        <w:t>润悦系列</w:t>
      </w:r>
      <w:proofErr w:type="gramEnd"/>
      <w:r>
        <w:rPr>
          <w:rFonts w:hint="eastAsia"/>
          <w:sz w:val="28"/>
          <w:szCs w:val="36"/>
        </w:rPr>
        <w:t>理财产品份额净值保留位数调整的公告</w:t>
      </w:r>
    </w:p>
    <w:p w:rsidR="00DC1B89" w:rsidRDefault="00932C1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尊敬的投资者：</w:t>
      </w:r>
    </w:p>
    <w:p w:rsidR="00DC1B89" w:rsidRDefault="00932C17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我行拟对截至</w:t>
      </w:r>
      <w:r>
        <w:rPr>
          <w:rFonts w:hint="eastAsia"/>
          <w:sz w:val="28"/>
          <w:szCs w:val="36"/>
        </w:rPr>
        <w:t>2021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8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31</w:t>
      </w:r>
      <w:r>
        <w:rPr>
          <w:rFonts w:hint="eastAsia"/>
          <w:sz w:val="28"/>
          <w:szCs w:val="36"/>
        </w:rPr>
        <w:t>日仍存续的</w:t>
      </w:r>
      <w:proofErr w:type="gramStart"/>
      <w:r>
        <w:rPr>
          <w:rFonts w:hint="eastAsia"/>
          <w:sz w:val="28"/>
          <w:szCs w:val="36"/>
        </w:rPr>
        <w:t>润悦系列</w:t>
      </w:r>
      <w:proofErr w:type="gramEnd"/>
      <w:r>
        <w:rPr>
          <w:rFonts w:hint="eastAsia"/>
          <w:sz w:val="28"/>
          <w:szCs w:val="36"/>
        </w:rPr>
        <w:t>理财产品说明书中关于“理财产品份额净值”</w:t>
      </w:r>
      <w:bookmarkStart w:id="0" w:name="_GoBack"/>
      <w:bookmarkEnd w:id="0"/>
      <w:r>
        <w:rPr>
          <w:rFonts w:hint="eastAsia"/>
          <w:sz w:val="28"/>
          <w:szCs w:val="36"/>
        </w:rPr>
        <w:t>的内容进行调整，保留位数由原来的</w:t>
      </w: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位调整至</w:t>
      </w:r>
      <w:r>
        <w:rPr>
          <w:rFonts w:hint="eastAsia"/>
          <w:sz w:val="28"/>
          <w:szCs w:val="36"/>
        </w:rPr>
        <w:t>8</w:t>
      </w:r>
      <w:r>
        <w:rPr>
          <w:rFonts w:hint="eastAsia"/>
          <w:sz w:val="28"/>
          <w:szCs w:val="36"/>
        </w:rPr>
        <w:t>位，小数点后</w:t>
      </w:r>
      <w:r>
        <w:rPr>
          <w:rFonts w:hint="eastAsia"/>
          <w:sz w:val="28"/>
          <w:szCs w:val="36"/>
        </w:rPr>
        <w:t>8</w:t>
      </w:r>
      <w:r>
        <w:rPr>
          <w:rFonts w:hint="eastAsia"/>
          <w:sz w:val="28"/>
          <w:szCs w:val="36"/>
        </w:rPr>
        <w:t>位四舍五入。</w:t>
      </w:r>
    </w:p>
    <w:p w:rsidR="00DC1B89" w:rsidRDefault="00932C17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感谢您对我行理财产品的支持！</w:t>
      </w:r>
    </w:p>
    <w:p w:rsidR="00DC1B89" w:rsidRDefault="00DC1B89">
      <w:pPr>
        <w:ind w:firstLine="560"/>
        <w:rPr>
          <w:sz w:val="28"/>
          <w:szCs w:val="36"/>
        </w:rPr>
      </w:pPr>
    </w:p>
    <w:p w:rsidR="00DC1B89" w:rsidRDefault="00932C17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珠海华润</w:t>
      </w:r>
      <w:r>
        <w:rPr>
          <w:rFonts w:ascii="仿宋" w:eastAsia="仿宋" w:hAnsi="仿宋" w:cs="宋体" w:hint="eastAsia"/>
          <w:kern w:val="0"/>
          <w:sz w:val="28"/>
          <w:szCs w:val="28"/>
        </w:rPr>
        <w:t>银行股份</w:t>
      </w:r>
      <w:r>
        <w:rPr>
          <w:rFonts w:ascii="仿宋" w:eastAsia="仿宋" w:hAnsi="仿宋" w:cs="宋体"/>
          <w:kern w:val="0"/>
          <w:sz w:val="28"/>
          <w:szCs w:val="28"/>
        </w:rPr>
        <w:t>有限公司</w:t>
      </w:r>
    </w:p>
    <w:p w:rsidR="00DC1B89" w:rsidRDefault="00932C17">
      <w:pPr>
        <w:widowControl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27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DC1B89" w:rsidRDefault="00DC1B89">
      <w:pPr>
        <w:ind w:firstLine="560"/>
        <w:rPr>
          <w:sz w:val="28"/>
          <w:szCs w:val="36"/>
        </w:rPr>
      </w:pPr>
    </w:p>
    <w:p w:rsidR="00DC1B89" w:rsidRDefault="00DC1B89">
      <w:pPr>
        <w:rPr>
          <w:sz w:val="28"/>
          <w:szCs w:val="36"/>
        </w:rPr>
      </w:pPr>
    </w:p>
    <w:sectPr w:rsidR="00DC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89"/>
    <w:rsid w:val="00932C17"/>
    <w:rsid w:val="00DC1B89"/>
    <w:rsid w:val="073C3C46"/>
    <w:rsid w:val="48B20859"/>
    <w:rsid w:val="66E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32C17"/>
    <w:rPr>
      <w:sz w:val="18"/>
      <w:szCs w:val="18"/>
    </w:rPr>
  </w:style>
  <w:style w:type="character" w:customStyle="1" w:styleId="Char">
    <w:name w:val="批注框文本 Char"/>
    <w:basedOn w:val="a0"/>
    <w:link w:val="a3"/>
    <w:rsid w:val="00932C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32C17"/>
    <w:rPr>
      <w:sz w:val="18"/>
      <w:szCs w:val="18"/>
    </w:rPr>
  </w:style>
  <w:style w:type="character" w:customStyle="1" w:styleId="Char">
    <w:name w:val="批注框文本 Char"/>
    <w:basedOn w:val="a0"/>
    <w:link w:val="a3"/>
    <w:rsid w:val="00932C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linaina1</dc:creator>
  <cp:lastModifiedBy>李容露</cp:lastModifiedBy>
  <cp:revision>2</cp:revision>
  <dcterms:created xsi:type="dcterms:W3CDTF">2021-09-01T09:12:00Z</dcterms:created>
  <dcterms:modified xsi:type="dcterms:W3CDTF">2021-09-01T09:12:00Z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