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润悦1号第484期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润悦1号第484期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RY10484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C1082924000051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2024年04月24日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3.00%-4.00%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19,006,000.00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100.43%</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19,803,103.28</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1.04193956</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1.04193956</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814,678.46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4.10%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19,073,989.32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95.90%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814,678.46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4.10%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956,231.24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18,117,758.08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91.10%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814,678.46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4.10%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19,073,989.32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95.90%</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10,074,097.96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50.87%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8,999,891.36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45.45%</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814,678.46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4.11%</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739701220000345830446</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珠海华润银行股份有限公司润悦1号第484期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