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珠海华润银行润泽共赢稳健7天理财产品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珠海华润银行润泽共赢稳健7天理财产品</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RZGYWJ7D</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C1082921000073</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2021年10月27日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招商银行股份有限公司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188.08%</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437.99</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1.0000</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1.0000</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823.78</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823.78</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823.78</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823.78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188.08%</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755918031710942</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珠海华润银行股份有限公司-珠海华润银行润泽共赢稳健7天理财产品</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招商银行深圳分行营业部</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托管人具备完善的公司治理结构、内部稽核监控制度和风险控制制度，在对本产品产品托管的过程中，严格遵守有关法律法规、托管协议的规定，尽职尽责地履行托管义务并安全保管托管资产。</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