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珠海华润银行润泽共赢稳健273天理财产品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珠海华润银行润泽共赢稳健273天理财产品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RZGYWJ9M</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C1082921000001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2021年05月12日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1,023,187,649.63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101.44%</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1,216,054,597.15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1.1885</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1.1885</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96,639,148.49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7.83%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1,136,904,330.60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92.17%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75,399,464.81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65,910,213.54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21,239,683.68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1,070,994,117.06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86.82%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96,639,148.49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7.83%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1,136,904,330.60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92.17%</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416,102,894.44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34.22%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366,304,482.43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30.12%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博时基金润盈2号集合资管计划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344,100,148.57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28.30%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75,399,464.81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6.20%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富国天利增长债券A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10,662,885.04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0.88%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易方达增强回报A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10,576,798.64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0.87%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7</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江苏信托安鑫添利5号系列集合资金信托计划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10,396,805.16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0.85%</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755918031710129</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珠海华润银行股份有限公司-珠海华润银行润泽共赢稳健273天理财产品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