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珠海华润银行润泽共赢稳健119天理财产品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珠海华润银行润泽共赢稳健119天理财产品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RZGYWJ4M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C1082921000066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294,575,372.34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103.60%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348,278,300.27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1.1823</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1.1823</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44,404,560.22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316,405,534.65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87.69%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21,915,315.61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24,593,183.91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6.82%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22,489,244.61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291,812,350.74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80.88%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44,404,560.22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316,405,534.65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87.69%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159,614,497.99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45.83%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151,798,358.37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43.59%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21,915,315.61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6.29%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天弘永利债券B</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20,746,127.42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5.96%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4,992,678.29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1.43%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易方达增强回报A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1,743,117.19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0.50%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755918031710163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珠海华润银行股份有限公司-珠海华润银行润泽共赢稳健119天理财产品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