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润悦1号第669期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润悦1号第669期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C1082924000237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2025年02月12日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17,002,000.00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100.23%</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17,295,001.33</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1.01723334</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1.01723334</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9,032,202.62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52.11%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8,302,309.04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47.89%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503,489.74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260,944.91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8,041,364.13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46.39%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8,528,712.88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9,032,202.62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52.11%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8,302,309.04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47.89%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天风证券天巳16号固定收益型收益凭证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8,528,712.88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49.31%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8,302,309.04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48.00%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503,489.74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2.91%</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润悦1号第669期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天风证券天巳16号固定收益型收益凭证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739701220000345830631</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珠海华润银行股份有限公司润悦1号第669期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