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2025年01月15日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2.40%-3.45%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16,706,000.00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16,951,944.46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1.01472192</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1.01472192</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174,809.74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16,814,239.06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98.97%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174,809.74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528,478.28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16,285,760.78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95.86%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174,809.74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16,814,239.06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98.97%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16,814,239.06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99.19%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174,809.74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1.03%</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